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2872" w14:textId="77777777" w:rsidR="00231377" w:rsidRPr="00231377" w:rsidRDefault="00231377" w:rsidP="00231377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231377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Gestión Turística</w:t>
      </w:r>
    </w:p>
    <w:p w14:paraId="6D9868F0" w14:textId="77777777" w:rsidR="00231377" w:rsidRPr="004A0BDC" w:rsidRDefault="00231377" w:rsidP="00231377">
      <w:pPr>
        <w:jc w:val="center"/>
        <w:rPr>
          <w:rFonts w:ascii="Arial" w:hAnsi="Arial" w:cs="Arial"/>
          <w:i/>
          <w:iCs/>
          <w:color w:val="595959" w:themeColor="text1" w:themeTint="A6"/>
          <w:sz w:val="24"/>
          <w:szCs w:val="24"/>
        </w:rPr>
      </w:pPr>
      <w:r w:rsidRPr="00231377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Certificada</w:t>
      </w:r>
    </w:p>
    <w:p w14:paraId="104DE427" w14:textId="0AFEC2FD" w:rsidR="009F151F" w:rsidRPr="00231377" w:rsidRDefault="00231377" w:rsidP="00231377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231377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Turismo</w:t>
      </w:r>
    </w:p>
    <w:p w14:paraId="1D813D49" w14:textId="18A38D4D" w:rsidR="00E472E3" w:rsidRDefault="00F50E77" w:rsidP="00231377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231377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6concolores-nfasis51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E472E3" w14:paraId="2B8482DB" w14:textId="77777777" w:rsidTr="00C73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218E3C7" w14:textId="77777777" w:rsidR="00E472E3" w:rsidRPr="00E472E3" w:rsidRDefault="00E472E3" w:rsidP="00231377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472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</w:t>
            </w:r>
          </w:p>
        </w:tc>
        <w:tc>
          <w:tcPr>
            <w:tcW w:w="2500" w:type="pct"/>
          </w:tcPr>
          <w:p w14:paraId="0FE6FCFF" w14:textId="77777777" w:rsidR="00E472E3" w:rsidRPr="00E472E3" w:rsidRDefault="00C73FD5" w:rsidP="0023137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</w:tr>
      <w:tr w:rsidR="00E472E3" w14:paraId="510F7112" w14:textId="77777777" w:rsidTr="00C73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59CC93A" w14:textId="77777777" w:rsidR="00E472E3" w:rsidRPr="00E472E3" w:rsidRDefault="00E472E3" w:rsidP="00216D3F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472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 Académicas</w:t>
            </w:r>
          </w:p>
        </w:tc>
        <w:tc>
          <w:tcPr>
            <w:tcW w:w="2500" w:type="pct"/>
          </w:tcPr>
          <w:p w14:paraId="3AE07C5B" w14:textId="77777777" w:rsidR="00E472E3" w:rsidRPr="00216D3F" w:rsidRDefault="00216D3F" w:rsidP="00216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216D3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31</w:t>
            </w:r>
          </w:p>
        </w:tc>
      </w:tr>
      <w:tr w:rsidR="00E472E3" w14:paraId="1334F79E" w14:textId="77777777" w:rsidTr="00216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8719A5A" w14:textId="77777777" w:rsidR="00E472E3" w:rsidRPr="00BD52A5" w:rsidRDefault="00E472E3" w:rsidP="00BD52A5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Cursos Básicos</w:t>
            </w:r>
          </w:p>
        </w:tc>
        <w:tc>
          <w:tcPr>
            <w:tcW w:w="2500" w:type="pct"/>
            <w:shd w:val="clear" w:color="auto" w:fill="auto"/>
          </w:tcPr>
          <w:p w14:paraId="193B4E3B" w14:textId="77777777" w:rsidR="00E472E3" w:rsidRPr="00E472E3" w:rsidRDefault="00216D3F" w:rsidP="00216D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</w:t>
            </w:r>
          </w:p>
        </w:tc>
      </w:tr>
      <w:tr w:rsidR="00E472E3" w14:paraId="39499597" w14:textId="77777777" w:rsidTr="002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20C1521" w14:textId="77777777" w:rsidR="00E472E3" w:rsidRPr="00BD52A5" w:rsidRDefault="00E472E3" w:rsidP="00BD52A5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Cursos por perfiles </w:t>
            </w:r>
          </w:p>
        </w:tc>
        <w:tc>
          <w:tcPr>
            <w:tcW w:w="2500" w:type="pct"/>
            <w:shd w:val="clear" w:color="auto" w:fill="auto"/>
          </w:tcPr>
          <w:p w14:paraId="54937DAF" w14:textId="77777777" w:rsidR="00E472E3" w:rsidRPr="00E472E3" w:rsidRDefault="00216D3F" w:rsidP="00216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16</w:t>
            </w:r>
          </w:p>
        </w:tc>
      </w:tr>
      <w:tr w:rsidR="00E472E3" w14:paraId="3556BDCD" w14:textId="77777777" w:rsidTr="00216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9E2F3" w:themeFill="accent5" w:themeFillTint="33"/>
          </w:tcPr>
          <w:p w14:paraId="56FC94BA" w14:textId="77777777" w:rsidR="00E472E3" w:rsidRPr="00E472E3" w:rsidRDefault="00E472E3" w:rsidP="00216D3F">
            <w:pPr>
              <w:spacing w:line="360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472E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Actividades no lectivas</w:t>
            </w:r>
          </w:p>
        </w:tc>
        <w:tc>
          <w:tcPr>
            <w:tcW w:w="2500" w:type="pct"/>
            <w:shd w:val="clear" w:color="auto" w:fill="D9E2F3" w:themeFill="accent5" w:themeFillTint="33"/>
          </w:tcPr>
          <w:p w14:paraId="32E2795D" w14:textId="77777777" w:rsidR="00E472E3" w:rsidRPr="00216D3F" w:rsidRDefault="00216D3F" w:rsidP="00216D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216D3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E472E3" w14:paraId="1F64827F" w14:textId="77777777" w:rsidTr="002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BBC3338" w14:textId="77777777" w:rsidR="00E472E3" w:rsidRPr="00BD52A5" w:rsidRDefault="00E472E3" w:rsidP="00BD52A5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Presentación del proyecto de investigación (para tesis)</w:t>
            </w:r>
          </w:p>
        </w:tc>
        <w:tc>
          <w:tcPr>
            <w:tcW w:w="2500" w:type="pct"/>
            <w:shd w:val="clear" w:color="auto" w:fill="auto"/>
          </w:tcPr>
          <w:p w14:paraId="5E05CBB3" w14:textId="77777777" w:rsidR="00E472E3" w:rsidRPr="00E472E3" w:rsidRDefault="00216D3F" w:rsidP="00216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472E3" w14:paraId="1B696440" w14:textId="77777777" w:rsidTr="00216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6DEF0E43" w14:textId="77777777" w:rsidR="00E472E3" w:rsidRPr="00BD52A5" w:rsidRDefault="00E472E3" w:rsidP="00BD52A5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sobre la marcha del Proyecto de investigación</w:t>
            </w:r>
          </w:p>
        </w:tc>
        <w:tc>
          <w:tcPr>
            <w:tcW w:w="2500" w:type="pct"/>
            <w:shd w:val="clear" w:color="auto" w:fill="auto"/>
          </w:tcPr>
          <w:p w14:paraId="07030F2A" w14:textId="77777777" w:rsidR="00E472E3" w:rsidRPr="00E472E3" w:rsidRDefault="00216D3F" w:rsidP="00216D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E472E3" w14:paraId="7C62EFC5" w14:textId="77777777" w:rsidTr="002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3537A240" w14:textId="77777777" w:rsidR="00E472E3" w:rsidRPr="00BD52A5" w:rsidRDefault="00E472E3" w:rsidP="00BD52A5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Pre-defensa de la tesis</w:t>
            </w:r>
          </w:p>
        </w:tc>
        <w:tc>
          <w:tcPr>
            <w:tcW w:w="2500" w:type="pct"/>
            <w:shd w:val="clear" w:color="auto" w:fill="auto"/>
          </w:tcPr>
          <w:p w14:paraId="3258312A" w14:textId="77777777" w:rsidR="00E472E3" w:rsidRPr="00E472E3" w:rsidRDefault="00216D3F" w:rsidP="00216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E472E3" w14:paraId="619FA7BF" w14:textId="77777777" w:rsidTr="00216D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7A955EC2" w14:textId="77777777" w:rsidR="00E472E3" w:rsidRPr="00BD52A5" w:rsidRDefault="00E472E3" w:rsidP="00BD52A5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científicos especiales</w:t>
            </w:r>
          </w:p>
        </w:tc>
        <w:tc>
          <w:tcPr>
            <w:tcW w:w="2500" w:type="pct"/>
            <w:shd w:val="clear" w:color="auto" w:fill="auto"/>
          </w:tcPr>
          <w:p w14:paraId="4F6144F7" w14:textId="77777777" w:rsidR="00E472E3" w:rsidRPr="00E472E3" w:rsidRDefault="00216D3F" w:rsidP="00216D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</w:p>
        </w:tc>
      </w:tr>
      <w:tr w:rsidR="00E472E3" w14:paraId="0B97DF79" w14:textId="77777777" w:rsidTr="002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44F3396E" w14:textId="77777777" w:rsidR="00E472E3" w:rsidRPr="00BD52A5" w:rsidRDefault="00E472E3" w:rsidP="00BD52A5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Publicación, presentación en evento o tutorías</w:t>
            </w:r>
          </w:p>
        </w:tc>
        <w:tc>
          <w:tcPr>
            <w:tcW w:w="2500" w:type="pct"/>
            <w:shd w:val="clear" w:color="auto" w:fill="auto"/>
          </w:tcPr>
          <w:p w14:paraId="41EF1225" w14:textId="77777777" w:rsidR="00E472E3" w:rsidRPr="00E472E3" w:rsidRDefault="00216D3F" w:rsidP="00216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7</w:t>
            </w:r>
          </w:p>
        </w:tc>
      </w:tr>
      <w:tr w:rsidR="00E472E3" w14:paraId="23870D3A" w14:textId="77777777" w:rsidTr="00216D3F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</w:tcPr>
          <w:p w14:paraId="5C64EA1D" w14:textId="77777777" w:rsidR="00E472E3" w:rsidRPr="00BD52A5" w:rsidRDefault="00E472E3" w:rsidP="00BD52A5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BD52A5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Elaboración y defensa de la tesis</w:t>
            </w:r>
          </w:p>
        </w:tc>
        <w:tc>
          <w:tcPr>
            <w:tcW w:w="2500" w:type="pct"/>
            <w:shd w:val="clear" w:color="auto" w:fill="auto"/>
          </w:tcPr>
          <w:p w14:paraId="26764D7A" w14:textId="77777777" w:rsidR="00E472E3" w:rsidRPr="00E472E3" w:rsidRDefault="00216D3F" w:rsidP="00216D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12</w:t>
            </w:r>
          </w:p>
        </w:tc>
      </w:tr>
      <w:tr w:rsidR="00E472E3" w14:paraId="7E6185AF" w14:textId="77777777" w:rsidTr="002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F131DA0" w14:textId="77777777" w:rsidR="00E472E3" w:rsidRPr="00C73FD5" w:rsidRDefault="00E472E3" w:rsidP="00216D3F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</w:pPr>
            <w:r w:rsidRPr="00C73FD5">
              <w:rPr>
                <w:rFonts w:ascii="Arial" w:hAnsi="Arial" w:cs="Arial"/>
                <w:i/>
                <w:iCs/>
                <w:color w:val="595959" w:themeColor="text1" w:themeTint="A6"/>
                <w:sz w:val="24"/>
                <w:szCs w:val="24"/>
              </w:rPr>
              <w:t>Créditos totales del Programa</w:t>
            </w:r>
          </w:p>
        </w:tc>
        <w:tc>
          <w:tcPr>
            <w:tcW w:w="2500" w:type="pct"/>
          </w:tcPr>
          <w:p w14:paraId="6B643566" w14:textId="77777777" w:rsidR="00E472E3" w:rsidRPr="00216D3F" w:rsidRDefault="00216D3F" w:rsidP="00216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216D3F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71</w:t>
            </w:r>
          </w:p>
        </w:tc>
      </w:tr>
    </w:tbl>
    <w:p w14:paraId="7E527FAF" w14:textId="77777777" w:rsidR="00E472E3" w:rsidRPr="006F4788" w:rsidRDefault="00E472E3" w:rsidP="00F50E77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 xml:space="preserve"> 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895FFC" w14:paraId="0665553E" w14:textId="77777777" w:rsidTr="00895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DF9592E" w14:textId="77777777" w:rsidR="00895FFC" w:rsidRPr="002256E7" w:rsidRDefault="00895FFC" w:rsidP="00292F0F">
            <w:pPr>
              <w:pStyle w:val="Prrafodelista"/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402" w:type="pct"/>
          </w:tcPr>
          <w:p w14:paraId="21DF1640" w14:textId="77777777" w:rsidR="00895FFC" w:rsidRPr="00F50E77" w:rsidRDefault="00895FFC" w:rsidP="00F50E7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895FFC" w14:paraId="670F4918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7883E3A4" w14:textId="77777777" w:rsidR="00895FFC" w:rsidRPr="002256E7" w:rsidRDefault="00895FFC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Básicos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76C10CA7" w14:textId="77777777" w:rsidR="00895FFC" w:rsidRPr="00F55CDD" w:rsidRDefault="00F55CDD" w:rsidP="00F55CD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</w:t>
            </w:r>
            <w:r w:rsidRPr="00F55CDD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 xml:space="preserve"> 15</w:t>
            </w:r>
          </w:p>
        </w:tc>
      </w:tr>
      <w:tr w:rsidR="00895FFC" w14:paraId="50400618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074033F" w14:textId="77777777" w:rsidR="00895FFC" w:rsidRPr="00BF6FFA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F6FF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Principios, Organización y Práctica del Turismo</w:t>
            </w:r>
          </w:p>
        </w:tc>
        <w:tc>
          <w:tcPr>
            <w:tcW w:w="1402" w:type="pct"/>
          </w:tcPr>
          <w:p w14:paraId="0DAD6673" w14:textId="77777777" w:rsidR="00895FFC" w:rsidRPr="002256E7" w:rsidRDefault="00895FFC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3307EDCC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336A906" w14:textId="77777777" w:rsidR="00895FFC" w:rsidRPr="00BF6FFA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BF6FF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Estadística Avanzada</w:t>
            </w:r>
          </w:p>
        </w:tc>
        <w:tc>
          <w:tcPr>
            <w:tcW w:w="1402" w:type="pct"/>
          </w:tcPr>
          <w:p w14:paraId="22FF3102" w14:textId="77777777" w:rsidR="00895FFC" w:rsidRPr="002256E7" w:rsidRDefault="00895FFC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1A2D25D2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23A7D4E" w14:textId="77777777" w:rsidR="00895FFC" w:rsidRPr="007D0FD0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Dinámica Organizacional </w:t>
            </w:r>
          </w:p>
        </w:tc>
        <w:tc>
          <w:tcPr>
            <w:tcW w:w="1402" w:type="pct"/>
          </w:tcPr>
          <w:p w14:paraId="28E5FD24" w14:textId="77777777" w:rsidR="00895FFC" w:rsidRDefault="00895FFC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2E96D584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110B7AA" w14:textId="77777777" w:rsidR="00895FFC" w:rsidRPr="007D0FD0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Gestión del Conocimiento y la Innovación </w:t>
            </w:r>
          </w:p>
        </w:tc>
        <w:tc>
          <w:tcPr>
            <w:tcW w:w="1402" w:type="pct"/>
          </w:tcPr>
          <w:p w14:paraId="0962CE73" w14:textId="77777777" w:rsidR="00895FFC" w:rsidRDefault="00895FFC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757CDA04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B89E438" w14:textId="77777777" w:rsidR="00895FFC" w:rsidRPr="007D0FD0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por procesos</w:t>
            </w:r>
          </w:p>
        </w:tc>
        <w:tc>
          <w:tcPr>
            <w:tcW w:w="1402" w:type="pct"/>
          </w:tcPr>
          <w:p w14:paraId="24052C2F" w14:textId="77777777" w:rsidR="00895FFC" w:rsidRDefault="00895FFC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5ACB5D42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1C4CE94" w14:textId="77777777" w:rsidR="00895FFC" w:rsidRPr="007D0FD0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Gestión de Experiencia</w:t>
            </w:r>
          </w:p>
        </w:tc>
        <w:tc>
          <w:tcPr>
            <w:tcW w:w="1402" w:type="pct"/>
          </w:tcPr>
          <w:p w14:paraId="0635D8D0" w14:textId="77777777" w:rsidR="00895FFC" w:rsidRDefault="00895FFC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3F21BFA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46C58192" w14:textId="77777777" w:rsidR="00895FFC" w:rsidRPr="007D0FD0" w:rsidRDefault="00895FFC" w:rsidP="00BF6FFA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Metodología de la Investigación</w:t>
            </w:r>
          </w:p>
        </w:tc>
        <w:tc>
          <w:tcPr>
            <w:tcW w:w="1402" w:type="pct"/>
            <w:shd w:val="clear" w:color="auto" w:fill="auto"/>
          </w:tcPr>
          <w:p w14:paraId="22089AA7" w14:textId="77777777" w:rsidR="00895FFC" w:rsidRPr="006C1BE7" w:rsidRDefault="00895FFC" w:rsidP="009040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5852F50A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0CC1377E" w14:textId="77777777" w:rsidR="00895FFC" w:rsidRPr="002256E7" w:rsidRDefault="00895FFC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  <w:r w:rsidR="007D0FD0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para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los Perfiles Terminales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6B7A927F" w14:textId="77777777" w:rsidR="00895FFC" w:rsidRPr="006C1BE7" w:rsidRDefault="00895FFC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A seleccionar 16 créditos</w:t>
            </w:r>
          </w:p>
        </w:tc>
      </w:tr>
      <w:tr w:rsidR="00895FFC" w14:paraId="1E471005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18F77D9" w14:textId="77777777" w:rsidR="00895FFC" w:rsidRPr="00F118F6" w:rsidRDefault="00895FFC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Para Maestrandos Vinculad</w:t>
            </w:r>
            <w:r w:rsidR="00E472E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a</w:t>
            </w: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s con los Destinos Turísticos</w:t>
            </w:r>
          </w:p>
        </w:tc>
        <w:tc>
          <w:tcPr>
            <w:tcW w:w="1402" w:type="pct"/>
          </w:tcPr>
          <w:p w14:paraId="77F572EE" w14:textId="77777777" w:rsidR="00895FFC" w:rsidRPr="00F55CDD" w:rsidRDefault="00F55CDD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F55CDD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25</w:t>
            </w:r>
          </w:p>
        </w:tc>
      </w:tr>
      <w:tr w:rsidR="00895FFC" w14:paraId="6DFA2366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73E6310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Planificación del Desarrollo Turístico</w:t>
            </w:r>
          </w:p>
        </w:tc>
        <w:tc>
          <w:tcPr>
            <w:tcW w:w="1402" w:type="pct"/>
          </w:tcPr>
          <w:p w14:paraId="1F6B2F16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1CC425C6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02CFA0A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Ordenamiento territorial del Turismo</w:t>
            </w:r>
          </w:p>
        </w:tc>
        <w:tc>
          <w:tcPr>
            <w:tcW w:w="1402" w:type="pct"/>
          </w:tcPr>
          <w:p w14:paraId="48812062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78E9F8DE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BE9CC10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Modalidades Turísticas</w:t>
            </w:r>
          </w:p>
        </w:tc>
        <w:tc>
          <w:tcPr>
            <w:tcW w:w="1402" w:type="pct"/>
          </w:tcPr>
          <w:p w14:paraId="43463EF4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168DC74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2FD61DF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Patrimonio y Turismo</w:t>
            </w:r>
          </w:p>
        </w:tc>
        <w:tc>
          <w:tcPr>
            <w:tcW w:w="1402" w:type="pct"/>
          </w:tcPr>
          <w:p w14:paraId="0DA0805B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84C344B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DE2D3A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Medioambiental</w:t>
            </w:r>
          </w:p>
        </w:tc>
        <w:tc>
          <w:tcPr>
            <w:tcW w:w="1402" w:type="pct"/>
          </w:tcPr>
          <w:p w14:paraId="7C79D0CD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83A01B7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E7F09C5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Comercialización de Destinos Turísticos</w:t>
            </w:r>
          </w:p>
        </w:tc>
        <w:tc>
          <w:tcPr>
            <w:tcW w:w="1402" w:type="pct"/>
          </w:tcPr>
          <w:p w14:paraId="7AA6B350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4D433EC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460BADA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Local y Regional del Turismo</w:t>
            </w:r>
          </w:p>
        </w:tc>
        <w:tc>
          <w:tcPr>
            <w:tcW w:w="1402" w:type="pct"/>
          </w:tcPr>
          <w:p w14:paraId="5DECE9DA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53ED708A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D8DBDF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Herramientas para la gestión por competencias</w:t>
            </w:r>
          </w:p>
        </w:tc>
        <w:tc>
          <w:tcPr>
            <w:tcW w:w="1402" w:type="pct"/>
          </w:tcPr>
          <w:p w14:paraId="0977CC83" w14:textId="77777777" w:rsidR="00895FFC" w:rsidRPr="002256E7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0128783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7034BC0" w14:textId="77777777" w:rsidR="00895FFC" w:rsidRPr="007D0FD0" w:rsidRDefault="00895FFC" w:rsidP="007D0FD0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7D0FD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Dirección Integrada de Proyecto</w:t>
            </w:r>
            <w:r w:rsidR="00DC24FA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</w:t>
            </w:r>
          </w:p>
        </w:tc>
        <w:tc>
          <w:tcPr>
            <w:tcW w:w="1402" w:type="pct"/>
          </w:tcPr>
          <w:p w14:paraId="347DFAFD" w14:textId="77777777" w:rsidR="00895FFC" w:rsidRDefault="00895FFC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3624A1D3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1E590FE" w14:textId="77777777" w:rsidR="00895FFC" w:rsidRPr="00F118F6" w:rsidRDefault="00DC24FA" w:rsidP="00DC24F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Para Maestrandos Vinculad</w:t>
            </w:r>
            <w:r w:rsidR="00E472E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a</w:t>
            </w: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s con los Servicios de Viajes</w:t>
            </w:r>
          </w:p>
        </w:tc>
        <w:tc>
          <w:tcPr>
            <w:tcW w:w="1402" w:type="pct"/>
          </w:tcPr>
          <w:p w14:paraId="1EF84966" w14:textId="77777777" w:rsidR="00895FFC" w:rsidRPr="00F55CDD" w:rsidRDefault="00F55CDD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F55CDD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25</w:t>
            </w:r>
          </w:p>
        </w:tc>
      </w:tr>
      <w:tr w:rsidR="00895FFC" w14:paraId="1AA90AA7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660F857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Investigación de Mercados Emisores</w:t>
            </w:r>
          </w:p>
        </w:tc>
        <w:tc>
          <w:tcPr>
            <w:tcW w:w="1402" w:type="pct"/>
          </w:tcPr>
          <w:p w14:paraId="4123EF88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0239B11A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20A5EC4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Modalidades Turísticas</w:t>
            </w:r>
          </w:p>
        </w:tc>
        <w:tc>
          <w:tcPr>
            <w:tcW w:w="1402" w:type="pct"/>
          </w:tcPr>
          <w:p w14:paraId="42E26496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28BFAC1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A4BE76B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Desarrollo de productos turísticos</w:t>
            </w:r>
          </w:p>
        </w:tc>
        <w:tc>
          <w:tcPr>
            <w:tcW w:w="1402" w:type="pct"/>
          </w:tcPr>
          <w:p w14:paraId="4CF9DDD2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24AED912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C38B56E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Negociación y contrataciones comerciales</w:t>
            </w:r>
          </w:p>
        </w:tc>
        <w:tc>
          <w:tcPr>
            <w:tcW w:w="1402" w:type="pct"/>
          </w:tcPr>
          <w:p w14:paraId="06953214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10AA16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2CA5D08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integral de agencias de viajes receptivas</w:t>
            </w:r>
          </w:p>
        </w:tc>
        <w:tc>
          <w:tcPr>
            <w:tcW w:w="1402" w:type="pct"/>
          </w:tcPr>
          <w:p w14:paraId="085FDF6A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5BFE2F4E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FDDBEBB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Negocio electrónico en el turismo</w:t>
            </w:r>
          </w:p>
        </w:tc>
        <w:tc>
          <w:tcPr>
            <w:tcW w:w="1402" w:type="pct"/>
          </w:tcPr>
          <w:p w14:paraId="28EB0A7D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69751A5B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169B1A1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la información y el servicio al cliente</w:t>
            </w:r>
          </w:p>
        </w:tc>
        <w:tc>
          <w:tcPr>
            <w:tcW w:w="1402" w:type="pct"/>
          </w:tcPr>
          <w:p w14:paraId="0ED055B8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7232DD1F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C80FCD5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Herramientas para la gestión por competencias</w:t>
            </w:r>
          </w:p>
        </w:tc>
        <w:tc>
          <w:tcPr>
            <w:tcW w:w="1402" w:type="pct"/>
          </w:tcPr>
          <w:p w14:paraId="0B70672D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40D06446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459DBCF" w14:textId="77777777" w:rsidR="00895FFC" w:rsidRPr="00F118F6" w:rsidRDefault="00F118F6" w:rsidP="00F118F6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Dirección Integrada de Proyectos</w:t>
            </w:r>
          </w:p>
        </w:tc>
        <w:tc>
          <w:tcPr>
            <w:tcW w:w="1402" w:type="pct"/>
          </w:tcPr>
          <w:p w14:paraId="26525D42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895FFC" w14:paraId="7D69B834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5A3AD38" w14:textId="77777777" w:rsidR="00895FFC" w:rsidRPr="00F118F6" w:rsidRDefault="00F118F6" w:rsidP="001854A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Para Maestrandos Vinculad</w:t>
            </w:r>
            <w:r w:rsidR="00E472E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a</w:t>
            </w: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s con el Alojamiento</w:t>
            </w:r>
          </w:p>
        </w:tc>
        <w:tc>
          <w:tcPr>
            <w:tcW w:w="1402" w:type="pct"/>
          </w:tcPr>
          <w:p w14:paraId="43390460" w14:textId="77777777" w:rsidR="00895FFC" w:rsidRPr="00F55CDD" w:rsidRDefault="00F55CDD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F55CDD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25</w:t>
            </w:r>
          </w:p>
        </w:tc>
      </w:tr>
      <w:tr w:rsidR="00895FFC" w14:paraId="5FF6BB31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BCCA138" w14:textId="77777777" w:rsidR="00895FFC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Operativa de Hoteles</w:t>
            </w:r>
          </w:p>
        </w:tc>
        <w:tc>
          <w:tcPr>
            <w:tcW w:w="1402" w:type="pct"/>
          </w:tcPr>
          <w:p w14:paraId="5451C4C6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895FFC" w14:paraId="0F29B84E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77829C9" w14:textId="77777777" w:rsidR="00895FFC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la Calidad en Hoteles</w:t>
            </w:r>
          </w:p>
        </w:tc>
        <w:tc>
          <w:tcPr>
            <w:tcW w:w="1402" w:type="pct"/>
          </w:tcPr>
          <w:p w14:paraId="77E7B578" w14:textId="77777777" w:rsidR="00895FFC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1204E95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E90379D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Comercial</w:t>
            </w:r>
          </w:p>
        </w:tc>
        <w:tc>
          <w:tcPr>
            <w:tcW w:w="1402" w:type="pct"/>
          </w:tcPr>
          <w:p w14:paraId="0DB2737B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25D171CF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1775B4E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Logística para la Hotelería</w:t>
            </w:r>
          </w:p>
        </w:tc>
        <w:tc>
          <w:tcPr>
            <w:tcW w:w="1402" w:type="pct"/>
          </w:tcPr>
          <w:p w14:paraId="3AF6B6D9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18F6" w14:paraId="30359D8F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F07D6E8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Sistemas informatizados de gestión hotelera</w:t>
            </w:r>
          </w:p>
        </w:tc>
        <w:tc>
          <w:tcPr>
            <w:tcW w:w="1402" w:type="pct"/>
          </w:tcPr>
          <w:p w14:paraId="1ACC71C7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F118F6" w14:paraId="312F1EA6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3EA4E9E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Gestión económico-financiera</w:t>
            </w:r>
          </w:p>
        </w:tc>
        <w:tc>
          <w:tcPr>
            <w:tcW w:w="1402" w:type="pct"/>
          </w:tcPr>
          <w:p w14:paraId="1ED6CACF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605383E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7B789AA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la animación turística</w:t>
            </w:r>
          </w:p>
        </w:tc>
        <w:tc>
          <w:tcPr>
            <w:tcW w:w="1402" w:type="pct"/>
          </w:tcPr>
          <w:p w14:paraId="572923E9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18F6" w14:paraId="78DE9BCE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EF7073B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Herramientas para la gestión por competencias</w:t>
            </w:r>
          </w:p>
        </w:tc>
        <w:tc>
          <w:tcPr>
            <w:tcW w:w="1402" w:type="pct"/>
          </w:tcPr>
          <w:p w14:paraId="65DD60FC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3C1B38DC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F0C1C22" w14:textId="77777777" w:rsidR="00F118F6" w:rsidRPr="00F118F6" w:rsidRDefault="00F118F6" w:rsidP="00F118F6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Dirección integrada de Proyectos</w:t>
            </w:r>
          </w:p>
        </w:tc>
        <w:tc>
          <w:tcPr>
            <w:tcW w:w="1402" w:type="pct"/>
          </w:tcPr>
          <w:p w14:paraId="5EA00636" w14:textId="77777777" w:rsidR="00F118F6" w:rsidRDefault="00F118F6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18F6" w14:paraId="7AC5759F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B611155" w14:textId="77777777" w:rsidR="00F118F6" w:rsidRPr="00F118F6" w:rsidRDefault="00F118F6" w:rsidP="00F118F6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Para Maestrandos Vinculad</w:t>
            </w:r>
            <w:r w:rsidR="00E472E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a</w:t>
            </w:r>
            <w:r w:rsidRPr="00F118F6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s con la Restauración</w:t>
            </w:r>
          </w:p>
        </w:tc>
        <w:tc>
          <w:tcPr>
            <w:tcW w:w="1402" w:type="pct"/>
          </w:tcPr>
          <w:p w14:paraId="55E2D9AC" w14:textId="77777777" w:rsidR="00F118F6" w:rsidRPr="00F55CDD" w:rsidRDefault="00F55CDD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F55CDD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25</w:t>
            </w:r>
          </w:p>
        </w:tc>
      </w:tr>
      <w:tr w:rsidR="00F118F6" w14:paraId="24515EC7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43E4250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Marketing de los Servicios de la Restauración</w:t>
            </w:r>
          </w:p>
        </w:tc>
        <w:tc>
          <w:tcPr>
            <w:tcW w:w="1402" w:type="pct"/>
          </w:tcPr>
          <w:p w14:paraId="638299C1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2A229CB5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0ADADB7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la Calidad para la Restauración</w:t>
            </w:r>
          </w:p>
        </w:tc>
        <w:tc>
          <w:tcPr>
            <w:tcW w:w="1402" w:type="pct"/>
          </w:tcPr>
          <w:p w14:paraId="01EE32E1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0B03EA4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CE2A3BA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Administración de Costos</w:t>
            </w:r>
          </w:p>
        </w:tc>
        <w:tc>
          <w:tcPr>
            <w:tcW w:w="1402" w:type="pct"/>
          </w:tcPr>
          <w:p w14:paraId="6DAFC420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31470A3C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03E5F02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Logística para la Restauración</w:t>
            </w:r>
          </w:p>
        </w:tc>
        <w:tc>
          <w:tcPr>
            <w:tcW w:w="1402" w:type="pct"/>
          </w:tcPr>
          <w:p w14:paraId="63CFADAF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18F6" w14:paraId="29455A6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D607CB6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Cultura Alimentaria</w:t>
            </w:r>
          </w:p>
        </w:tc>
        <w:tc>
          <w:tcPr>
            <w:tcW w:w="1402" w:type="pct"/>
          </w:tcPr>
          <w:p w14:paraId="499D0E96" w14:textId="77777777" w:rsidR="00F118F6" w:rsidRPr="000107C7" w:rsidRDefault="00FA2145" w:rsidP="00FA21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</w:t>
            </w:r>
            <w:r w:rsidR="000107C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18F6" w14:paraId="412AFC12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4A8CC18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la inocuidad alimentaria</w:t>
            </w:r>
          </w:p>
        </w:tc>
        <w:tc>
          <w:tcPr>
            <w:tcW w:w="1402" w:type="pct"/>
          </w:tcPr>
          <w:p w14:paraId="3AAAAFE7" w14:textId="77777777" w:rsidR="00F118F6" w:rsidRPr="00FA2145" w:rsidRDefault="00FA2145" w:rsidP="00FA21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</w:t>
            </w:r>
            <w:r w:rsidR="000107C7" w:rsidRPr="00FA214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2BE499A6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9151F7F" w14:textId="77777777" w:rsidR="00F118F6" w:rsidRPr="00102E11" w:rsidRDefault="00F118F6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Tecnología alimentaria</w:t>
            </w:r>
          </w:p>
        </w:tc>
        <w:tc>
          <w:tcPr>
            <w:tcW w:w="1402" w:type="pct"/>
          </w:tcPr>
          <w:p w14:paraId="2A6626A0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74AB971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BE740C1" w14:textId="77777777" w:rsidR="00F118F6" w:rsidRPr="00102E11" w:rsidRDefault="00102E11" w:rsidP="00F118F6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Enología y maridaje</w:t>
            </w:r>
          </w:p>
        </w:tc>
        <w:tc>
          <w:tcPr>
            <w:tcW w:w="1402" w:type="pct"/>
          </w:tcPr>
          <w:p w14:paraId="71AC28F1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F118F6" w14:paraId="48F52277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5CF4834" w14:textId="77777777" w:rsidR="00F118F6" w:rsidRPr="00102E11" w:rsidRDefault="00102E11" w:rsidP="00102E1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Herramientas para la gestión por competencias</w:t>
            </w:r>
          </w:p>
        </w:tc>
        <w:tc>
          <w:tcPr>
            <w:tcW w:w="1402" w:type="pct"/>
          </w:tcPr>
          <w:p w14:paraId="2C11FBC9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F118F6" w14:paraId="06F85460" w14:textId="77777777" w:rsidTr="0089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F37FDE7" w14:textId="77777777" w:rsidR="00F118F6" w:rsidRPr="00102E11" w:rsidRDefault="00102E11" w:rsidP="00102E11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102E11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integrada de Proyectos</w:t>
            </w:r>
          </w:p>
        </w:tc>
        <w:tc>
          <w:tcPr>
            <w:tcW w:w="1402" w:type="pct"/>
          </w:tcPr>
          <w:p w14:paraId="22147C7C" w14:textId="77777777" w:rsidR="00F118F6" w:rsidRDefault="000107C7" w:rsidP="00FA214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7FC9AA9B" w14:textId="77777777" w:rsidR="00F50E77" w:rsidRDefault="00F50E77"/>
    <w:p w14:paraId="76A3044D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FBCB" w14:textId="77777777" w:rsidR="0047676A" w:rsidRDefault="0047676A" w:rsidP="00A36166">
      <w:pPr>
        <w:spacing w:after="0" w:line="240" w:lineRule="auto"/>
      </w:pPr>
      <w:r>
        <w:separator/>
      </w:r>
    </w:p>
  </w:endnote>
  <w:endnote w:type="continuationSeparator" w:id="0">
    <w:p w14:paraId="50B4E224" w14:textId="77777777" w:rsidR="0047676A" w:rsidRDefault="0047676A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05E4" w14:textId="77777777" w:rsidR="0047676A" w:rsidRDefault="0047676A" w:rsidP="00A36166">
      <w:pPr>
        <w:spacing w:after="0" w:line="240" w:lineRule="auto"/>
      </w:pPr>
      <w:r>
        <w:separator/>
      </w:r>
    </w:p>
  </w:footnote>
  <w:footnote w:type="continuationSeparator" w:id="0">
    <w:p w14:paraId="04BEE878" w14:textId="77777777" w:rsidR="0047676A" w:rsidRDefault="0047676A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CCE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70A107A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B5E8234" wp14:editId="23B5E2A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582709C3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C3F6F5" wp14:editId="5FE5DEE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1A3D"/>
    <w:multiLevelType w:val="hybridMultilevel"/>
    <w:tmpl w:val="11A66618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11E6"/>
    <w:multiLevelType w:val="hybridMultilevel"/>
    <w:tmpl w:val="0E0A0134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92886"/>
    <w:multiLevelType w:val="hybridMultilevel"/>
    <w:tmpl w:val="86DC27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026BB"/>
    <w:multiLevelType w:val="hybridMultilevel"/>
    <w:tmpl w:val="7F6844E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6CFD"/>
    <w:multiLevelType w:val="hybridMultilevel"/>
    <w:tmpl w:val="1D78F0FA"/>
    <w:lvl w:ilvl="0" w:tplc="9B72E8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B0A5D"/>
    <w:multiLevelType w:val="hybridMultilevel"/>
    <w:tmpl w:val="7556D76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F1A46"/>
    <w:multiLevelType w:val="hybridMultilevel"/>
    <w:tmpl w:val="44F60F72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1636"/>
    <w:multiLevelType w:val="hybridMultilevel"/>
    <w:tmpl w:val="B5AE690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E247D"/>
    <w:multiLevelType w:val="hybridMultilevel"/>
    <w:tmpl w:val="86DC27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B769D"/>
    <w:multiLevelType w:val="hybridMultilevel"/>
    <w:tmpl w:val="6C740A50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D6B48"/>
    <w:multiLevelType w:val="hybridMultilevel"/>
    <w:tmpl w:val="7EFE6E52"/>
    <w:lvl w:ilvl="0" w:tplc="5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5603">
    <w:abstractNumId w:val="12"/>
  </w:num>
  <w:num w:numId="2" w16cid:durableId="1078164014">
    <w:abstractNumId w:val="4"/>
  </w:num>
  <w:num w:numId="3" w16cid:durableId="200360671">
    <w:abstractNumId w:val="14"/>
  </w:num>
  <w:num w:numId="4" w16cid:durableId="967508464">
    <w:abstractNumId w:val="13"/>
  </w:num>
  <w:num w:numId="5" w16cid:durableId="929123110">
    <w:abstractNumId w:val="2"/>
  </w:num>
  <w:num w:numId="6" w16cid:durableId="1498693632">
    <w:abstractNumId w:val="11"/>
  </w:num>
  <w:num w:numId="7" w16cid:durableId="1272741514">
    <w:abstractNumId w:val="7"/>
  </w:num>
  <w:num w:numId="8" w16cid:durableId="153884402">
    <w:abstractNumId w:val="9"/>
  </w:num>
  <w:num w:numId="9" w16cid:durableId="798954250">
    <w:abstractNumId w:val="5"/>
  </w:num>
  <w:num w:numId="10" w16cid:durableId="544298695">
    <w:abstractNumId w:val="1"/>
  </w:num>
  <w:num w:numId="11" w16cid:durableId="1551842113">
    <w:abstractNumId w:val="6"/>
  </w:num>
  <w:num w:numId="12" w16cid:durableId="1736972524">
    <w:abstractNumId w:val="15"/>
  </w:num>
  <w:num w:numId="13" w16cid:durableId="401952635">
    <w:abstractNumId w:val="0"/>
  </w:num>
  <w:num w:numId="14" w16cid:durableId="388960696">
    <w:abstractNumId w:val="16"/>
  </w:num>
  <w:num w:numId="15" w16cid:durableId="484854839">
    <w:abstractNumId w:val="8"/>
  </w:num>
  <w:num w:numId="16" w16cid:durableId="768507170">
    <w:abstractNumId w:val="10"/>
  </w:num>
  <w:num w:numId="17" w16cid:durableId="478309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07C7"/>
    <w:rsid w:val="000179CE"/>
    <w:rsid w:val="000A6364"/>
    <w:rsid w:val="000B324B"/>
    <w:rsid w:val="00102E11"/>
    <w:rsid w:val="001854A3"/>
    <w:rsid w:val="001A1ACE"/>
    <w:rsid w:val="001D0C96"/>
    <w:rsid w:val="002043B0"/>
    <w:rsid w:val="00216D3F"/>
    <w:rsid w:val="00231377"/>
    <w:rsid w:val="00285AFF"/>
    <w:rsid w:val="00293406"/>
    <w:rsid w:val="002C49D2"/>
    <w:rsid w:val="002D3C83"/>
    <w:rsid w:val="00343B7A"/>
    <w:rsid w:val="00371FB1"/>
    <w:rsid w:val="00435DF9"/>
    <w:rsid w:val="004548BF"/>
    <w:rsid w:val="0047676A"/>
    <w:rsid w:val="00484D4E"/>
    <w:rsid w:val="004A0BDC"/>
    <w:rsid w:val="004A2CA7"/>
    <w:rsid w:val="005425F9"/>
    <w:rsid w:val="005A798F"/>
    <w:rsid w:val="006C1BE7"/>
    <w:rsid w:val="006D7262"/>
    <w:rsid w:val="006F4788"/>
    <w:rsid w:val="007551AE"/>
    <w:rsid w:val="00792961"/>
    <w:rsid w:val="007D0FD0"/>
    <w:rsid w:val="00806563"/>
    <w:rsid w:val="00823AD6"/>
    <w:rsid w:val="00895FFC"/>
    <w:rsid w:val="008E3664"/>
    <w:rsid w:val="009040BD"/>
    <w:rsid w:val="009417F3"/>
    <w:rsid w:val="00994703"/>
    <w:rsid w:val="009954AF"/>
    <w:rsid w:val="009F151F"/>
    <w:rsid w:val="00A04687"/>
    <w:rsid w:val="00A33A63"/>
    <w:rsid w:val="00A36166"/>
    <w:rsid w:val="00A5797D"/>
    <w:rsid w:val="00AF3633"/>
    <w:rsid w:val="00B11B4C"/>
    <w:rsid w:val="00B51843"/>
    <w:rsid w:val="00BC49EB"/>
    <w:rsid w:val="00BD52A5"/>
    <w:rsid w:val="00BD7D5C"/>
    <w:rsid w:val="00BE7547"/>
    <w:rsid w:val="00BF6FFA"/>
    <w:rsid w:val="00C61CCE"/>
    <w:rsid w:val="00C73FD5"/>
    <w:rsid w:val="00C7448E"/>
    <w:rsid w:val="00C903B9"/>
    <w:rsid w:val="00C90FF8"/>
    <w:rsid w:val="00CB5D84"/>
    <w:rsid w:val="00CC2633"/>
    <w:rsid w:val="00CC3247"/>
    <w:rsid w:val="00CD706C"/>
    <w:rsid w:val="00D32EC4"/>
    <w:rsid w:val="00D37D5C"/>
    <w:rsid w:val="00DC24FA"/>
    <w:rsid w:val="00DD0A24"/>
    <w:rsid w:val="00E472E3"/>
    <w:rsid w:val="00EB09A0"/>
    <w:rsid w:val="00F118F6"/>
    <w:rsid w:val="00F50E77"/>
    <w:rsid w:val="00F55CDD"/>
    <w:rsid w:val="00FA2145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471C2"/>
  <w15:docId w15:val="{BD543F9A-C543-4312-8AA5-39410E1E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E4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4-nfasis51">
    <w:name w:val="Tabla de lista 4 - Énfasis 51"/>
    <w:basedOn w:val="Tablanormal"/>
    <w:uiPriority w:val="49"/>
    <w:rsid w:val="00C73FD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4A0BD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35</cp:revision>
  <dcterms:created xsi:type="dcterms:W3CDTF">2021-11-11T14:29:00Z</dcterms:created>
  <dcterms:modified xsi:type="dcterms:W3CDTF">2022-08-05T13:03:00Z</dcterms:modified>
</cp:coreProperties>
</file>